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1B" w:rsidRDefault="00FC261B" w:rsidP="00FC261B">
      <w:pPr>
        <w:suppressAutoHyphens/>
        <w:spacing w:after="0" w:line="240" w:lineRule="exact"/>
        <w:rPr>
          <w:rFonts w:ascii="Times New Roman" w:eastAsia="Times New Roman" w:hAnsi="Times New Roman"/>
          <w:sz w:val="28"/>
          <w:szCs w:val="20"/>
          <w:lang w:eastAsia="ru-RU"/>
        </w:rPr>
      </w:pPr>
      <w:bookmarkStart w:id="0" w:name="_GoBack"/>
      <w:bookmarkEnd w:id="0"/>
    </w:p>
    <w:p w:rsidR="007F166E" w:rsidRDefault="007F166E" w:rsidP="00FC261B">
      <w:pPr>
        <w:suppressAutoHyphens/>
        <w:spacing w:after="0" w:line="240" w:lineRule="exac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C261B" w:rsidRDefault="00FC261B" w:rsidP="00FC261B">
      <w:pPr>
        <w:suppressAutoHyphens/>
        <w:spacing w:after="0" w:line="240" w:lineRule="exact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Style w:val="ae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2132"/>
        <w:gridCol w:w="3664"/>
        <w:gridCol w:w="5245"/>
        <w:gridCol w:w="3707"/>
      </w:tblGrid>
      <w:tr w:rsidR="008707D0" w:rsidTr="006D3CD1">
        <w:tc>
          <w:tcPr>
            <w:tcW w:w="15310" w:type="dxa"/>
            <w:gridSpan w:val="5"/>
          </w:tcPr>
          <w:p w:rsidR="008707D0" w:rsidRDefault="008707D0" w:rsidP="008707D0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C018D2">
              <w:rPr>
                <w:rFonts w:ascii="Times New Roman" w:hAnsi="Times New Roman" w:cs="Times New Roman"/>
                <w:b/>
                <w:sz w:val="32"/>
                <w:szCs w:val="40"/>
              </w:rPr>
              <w:t>Получение разрешения на перевозку пассажиров и багажа легковым</w:t>
            </w:r>
            <w:r w:rsidR="00D66465">
              <w:rPr>
                <w:rFonts w:ascii="Times New Roman" w:hAnsi="Times New Roman" w:cs="Times New Roman"/>
                <w:b/>
                <w:sz w:val="32"/>
                <w:szCs w:val="40"/>
              </w:rPr>
              <w:t xml:space="preserve"> такси</w:t>
            </w:r>
          </w:p>
        </w:tc>
      </w:tr>
      <w:tr w:rsidR="008707D0" w:rsidTr="006D3CD1">
        <w:tc>
          <w:tcPr>
            <w:tcW w:w="562" w:type="dxa"/>
          </w:tcPr>
          <w:p w:rsidR="008707D0" w:rsidRPr="00C018D2" w:rsidRDefault="008707D0" w:rsidP="008707D0">
            <w:pPr>
              <w:rPr>
                <w:sz w:val="24"/>
                <w:szCs w:val="24"/>
              </w:rPr>
            </w:pPr>
            <w:r w:rsidRPr="00C018D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32" w:type="dxa"/>
          </w:tcPr>
          <w:p w:rsidR="006D3CD1" w:rsidRDefault="006D3CD1" w:rsidP="008707D0">
            <w:pPr>
              <w:suppressAutoHyphens/>
              <w:spacing w:after="0" w:line="240" w:lineRule="exact"/>
              <w:ind w:left="-1578" w:firstLine="708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э</w:t>
            </w:r>
          </w:p>
          <w:p w:rsidR="008707D0" w:rsidRPr="006D3CD1" w:rsidRDefault="006D3CD1" w:rsidP="006D3CD1">
            <w:pPr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D3CD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664" w:type="dxa"/>
            <w:vAlign w:val="center"/>
          </w:tcPr>
          <w:p w:rsidR="008707D0" w:rsidRDefault="008707D0" w:rsidP="008707D0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C018D2">
              <w:rPr>
                <w:rFonts w:ascii="Times New Roman" w:hAnsi="Times New Roman" w:cs="Times New Roman"/>
                <w:b/>
                <w:sz w:val="24"/>
                <w:szCs w:val="24"/>
              </w:rPr>
              <w:t>Этапы мероприятий</w:t>
            </w:r>
          </w:p>
        </w:tc>
        <w:tc>
          <w:tcPr>
            <w:tcW w:w="5245" w:type="dxa"/>
            <w:vAlign w:val="center"/>
          </w:tcPr>
          <w:p w:rsidR="008707D0" w:rsidRDefault="008707D0" w:rsidP="008707D0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C018D2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</w:t>
            </w:r>
          </w:p>
        </w:tc>
        <w:tc>
          <w:tcPr>
            <w:tcW w:w="3707" w:type="dxa"/>
            <w:vAlign w:val="center"/>
          </w:tcPr>
          <w:p w:rsidR="008707D0" w:rsidRDefault="008707D0" w:rsidP="008707D0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C018D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</w:t>
            </w:r>
          </w:p>
        </w:tc>
      </w:tr>
      <w:tr w:rsidR="008707D0" w:rsidTr="006D3CD1">
        <w:tc>
          <w:tcPr>
            <w:tcW w:w="15310" w:type="dxa"/>
            <w:gridSpan w:val="5"/>
          </w:tcPr>
          <w:p w:rsidR="008707D0" w:rsidRPr="00C018D2" w:rsidRDefault="006D3CD1" w:rsidP="006D3CD1">
            <w:pPr>
              <w:shd w:val="clear" w:color="auto" w:fill="FFFFFF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707D0"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РФ от 3 апреля 2020 г. № 440 </w:t>
            </w:r>
            <w:r w:rsidR="008707D0" w:rsidRPr="00C018D2">
              <w:rPr>
                <w:sz w:val="24"/>
                <w:szCs w:val="24"/>
              </w:rPr>
              <w:t>«</w:t>
            </w:r>
            <w:r w:rsidR="008707D0"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продлении действия разрешений и иных особенностях в отношении разрешительной деятельности в 2020 году»</w:t>
            </w:r>
          </w:p>
          <w:p w:rsidR="008707D0" w:rsidRDefault="008707D0" w:rsidP="006D3CD1">
            <w:pPr>
              <w:suppressAutoHyphens/>
              <w:spacing w:after="0" w:line="320" w:lineRule="exac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018D2">
              <w:rPr>
                <w:sz w:val="24"/>
                <w:szCs w:val="24"/>
              </w:rPr>
              <w:t xml:space="preserve"> </w:t>
            </w: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Пермского края от 9 сентября 2011 г. № 646-п «О порядке выдачи разрешени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на осуществление деятельности </w:t>
            </w: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перевозке пассажиров и багажа легковым такси»</w:t>
            </w:r>
          </w:p>
        </w:tc>
      </w:tr>
      <w:tr w:rsidR="008707D0" w:rsidTr="006D3CD1">
        <w:tc>
          <w:tcPr>
            <w:tcW w:w="562" w:type="dxa"/>
          </w:tcPr>
          <w:p w:rsidR="008707D0" w:rsidRPr="00C018D2" w:rsidRDefault="008707D0" w:rsidP="008707D0">
            <w:pPr>
              <w:rPr>
                <w:sz w:val="24"/>
                <w:szCs w:val="24"/>
              </w:rPr>
            </w:pPr>
            <w:r w:rsidRPr="00C018D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32" w:type="dxa"/>
          </w:tcPr>
          <w:p w:rsidR="008707D0" w:rsidRPr="00C018D2" w:rsidRDefault="008707D0" w:rsidP="008707D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1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Подать заявление </w:t>
            </w:r>
            <w:r w:rsidR="002D05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C01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 выдачу разрешения </w:t>
            </w:r>
            <w:r w:rsidR="002D05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C01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(1 день)</w:t>
            </w:r>
          </w:p>
        </w:tc>
        <w:tc>
          <w:tcPr>
            <w:tcW w:w="3664" w:type="dxa"/>
          </w:tcPr>
          <w:p w:rsidR="008707D0" w:rsidRPr="008707D0" w:rsidRDefault="008707D0" w:rsidP="008707D0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Заявление на выдачу разрешения по установленной форме: </w:t>
            </w:r>
            <w:hyperlink r:id="rId7" w:history="1">
              <w:r w:rsidRPr="008707D0">
                <w:rPr>
                  <w:rStyle w:val="ad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https://view.officeapps.live.com/op/view.aspx?src=https://mintrans.permkrai.ru/upload/iblock/9bc/113681.doc</w:t>
              </w:r>
            </w:hyperlink>
            <w:r w:rsidRPr="00870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870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заявление можно подать следующими способами: </w:t>
            </w:r>
            <w:r w:rsidRPr="00870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1.1 Лично в Министерство транспорта Пермского края г. Пермь;</w:t>
            </w:r>
          </w:p>
          <w:p w:rsidR="008707D0" w:rsidRPr="008707D0" w:rsidRDefault="008707D0" w:rsidP="008707D0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В многофункциональный центр предоставления государственных и муниципальных услуг;</w:t>
            </w:r>
          </w:p>
          <w:p w:rsidR="008707D0" w:rsidRPr="008707D0" w:rsidRDefault="008707D0" w:rsidP="008707D0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Через портал «</w:t>
            </w:r>
            <w:r w:rsidRPr="0087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Госуслуги». </w:t>
            </w:r>
          </w:p>
          <w:p w:rsidR="008707D0" w:rsidRPr="008707D0" w:rsidRDefault="008707D0" w:rsidP="008707D0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Заявление и прилагаемые к нему документы принимаются и регистрируются в день поступления в уполномоченный орган в журнале регистрации заявлений (1 день) </w:t>
            </w:r>
          </w:p>
          <w:p w:rsidR="008707D0" w:rsidRPr="00C018D2" w:rsidRDefault="008707D0" w:rsidP="008707D0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Заявитель должен быть зарегистрирован в качестве юридического лица или индивидуального предпринимателя</w:t>
            </w:r>
          </w:p>
        </w:tc>
        <w:tc>
          <w:tcPr>
            <w:tcW w:w="5245" w:type="dxa"/>
          </w:tcPr>
          <w:p w:rsidR="008707D0" w:rsidRPr="00C018D2" w:rsidRDefault="008707D0" w:rsidP="008707D0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 заявлению необходимо приложить копии следующих документов:</w:t>
            </w:r>
          </w:p>
          <w:p w:rsidR="008707D0" w:rsidRPr="00C018D2" w:rsidRDefault="008707D0" w:rsidP="008707D0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 </w:t>
            </w: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копию документа, удостоверяющего личность заявителя (представителя заявителя);</w:t>
            </w:r>
          </w:p>
          <w:p w:rsidR="008707D0" w:rsidRPr="00C018D2" w:rsidRDefault="008707D0" w:rsidP="008707D0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копии свидетельств о регистрации транспортных средств, заверенные заявителем;</w:t>
            </w:r>
          </w:p>
          <w:p w:rsidR="008707D0" w:rsidRPr="00C018D2" w:rsidRDefault="008707D0" w:rsidP="008707D0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копию договора лизинга или договора аренды транспортного средства, заверенную заявителем (в случае, если транспортное средство предоставлено на основании договора лизинга или договора аренды);</w:t>
            </w:r>
          </w:p>
          <w:p w:rsidR="008707D0" w:rsidRPr="00C018D2" w:rsidRDefault="008707D0" w:rsidP="008707D0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 копию нотариально заверенной доверенности на право распоряжения транспортным средством (в случае, если транспортное средство предоставлено на основании выданной физическим лицом нотариально заверенной доверенности на право распоряжения транспортным средством).</w:t>
            </w:r>
          </w:p>
          <w:p w:rsidR="008707D0" w:rsidRPr="00C018D2" w:rsidRDefault="008707D0" w:rsidP="008707D0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 любое время до момента получения разрешения внести плату в размере 2600 руб. на счет, указанный в заявлении (счет указан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второй странице заявления).</w:t>
            </w:r>
          </w:p>
        </w:tc>
        <w:tc>
          <w:tcPr>
            <w:tcW w:w="3707" w:type="dxa"/>
          </w:tcPr>
          <w:p w:rsidR="008707D0" w:rsidRPr="00C018D2" w:rsidRDefault="008707D0" w:rsidP="008707D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транспорта Пермского края г. Пермь, ул. Луначарского, 100, 4 этаж (приемный день – среда, часы приема с 9.00 – 16.00 (обед с 13.00-13.48)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каб.428; тел.8(342)236-70-12;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Многофункциональный центр предоставления государственных и муниципальных услуг Пермского края.</w:t>
            </w:r>
          </w:p>
          <w:p w:rsidR="008707D0" w:rsidRPr="00C018D2" w:rsidRDefault="008707D0" w:rsidP="008707D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МФЦ указан в ссылке:</w:t>
            </w:r>
          </w:p>
          <w:p w:rsidR="008707D0" w:rsidRPr="00C018D2" w:rsidRDefault="00512879" w:rsidP="008707D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8707D0" w:rsidRPr="00C018D2">
                <w:rPr>
                  <w:rStyle w:val="ad"/>
                  <w:rFonts w:cs="Times New Roman"/>
                  <w:sz w:val="24"/>
                  <w:szCs w:val="24"/>
                  <w:lang w:eastAsia="ru-RU"/>
                </w:rPr>
                <w:t>http://mfc-perm.ru/filialy-mfts/deystvuyushchie/</w:t>
              </w:r>
            </w:hyperlink>
            <w:r w:rsidR="008707D0"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707D0" w:rsidRPr="00C018D2" w:rsidRDefault="008707D0" w:rsidP="008707D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Портал «Госуслуги» </w:t>
            </w:r>
            <w:hyperlink r:id="rId9" w:history="1">
              <w:r w:rsidRPr="003A5A19">
                <w:rPr>
                  <w:rStyle w:val="ad"/>
                  <w:rFonts w:cs="Times New Roman"/>
                  <w:sz w:val="24"/>
                  <w:szCs w:val="24"/>
                  <w:lang w:eastAsia="ru-RU"/>
                </w:rPr>
                <w:t>www.gosuslugi.ru</w:t>
              </w:r>
            </w:hyperlink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07D0" w:rsidTr="006D3CD1">
        <w:tc>
          <w:tcPr>
            <w:tcW w:w="562" w:type="dxa"/>
          </w:tcPr>
          <w:p w:rsidR="008707D0" w:rsidRPr="008707D0" w:rsidRDefault="008707D0" w:rsidP="00870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132" w:type="dxa"/>
          </w:tcPr>
          <w:p w:rsidR="008707D0" w:rsidRPr="008707D0" w:rsidRDefault="008707D0" w:rsidP="008707D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Проверка достоверности представленных заявителем </w:t>
            </w:r>
            <w:r w:rsidRPr="00870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сведений</w:t>
            </w:r>
            <w:r w:rsidRPr="00870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 (20 дней)</w:t>
            </w:r>
          </w:p>
        </w:tc>
        <w:tc>
          <w:tcPr>
            <w:tcW w:w="3664" w:type="dxa"/>
          </w:tcPr>
          <w:p w:rsidR="008707D0" w:rsidRPr="00C018D2" w:rsidRDefault="008707D0" w:rsidP="008707D0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Уполномоченный орган в течение 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календарных </w:t>
            </w: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дней со дня регистрации заявления о выдаче разрешения проводит </w:t>
            </w: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проверку достоверности представленных заявителем сведений </w:t>
            </w:r>
          </w:p>
        </w:tc>
        <w:tc>
          <w:tcPr>
            <w:tcW w:w="5245" w:type="dxa"/>
          </w:tcPr>
          <w:p w:rsidR="008707D0" w:rsidRPr="00C018D2" w:rsidRDefault="008707D0" w:rsidP="008707D0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:rsidR="008707D0" w:rsidRPr="00C018D2" w:rsidRDefault="008707D0" w:rsidP="008707D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транспорта Пермского края г. Пермь, ул. Луначарского, 100, 4 этаж (приемный день – среда, часы </w:t>
            </w: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приема с 9.00 – 16.00 (обед с 13.00-13.48), каб.428; тел. 236-70-12;</w:t>
            </w:r>
          </w:p>
        </w:tc>
      </w:tr>
      <w:tr w:rsidR="008707D0" w:rsidTr="006D3CD1">
        <w:tc>
          <w:tcPr>
            <w:tcW w:w="562" w:type="dxa"/>
          </w:tcPr>
          <w:p w:rsidR="008707D0" w:rsidRPr="008707D0" w:rsidRDefault="008707D0" w:rsidP="008707D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 </w:t>
            </w:r>
          </w:p>
        </w:tc>
        <w:tc>
          <w:tcPr>
            <w:tcW w:w="2132" w:type="dxa"/>
          </w:tcPr>
          <w:p w:rsidR="008707D0" w:rsidRPr="008707D0" w:rsidRDefault="008707D0" w:rsidP="008707D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Издание Распоряжения о выдачи разрешения </w:t>
            </w:r>
            <w:r w:rsidRPr="00870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(30 дней со дня подачи заявления)</w:t>
            </w:r>
          </w:p>
        </w:tc>
        <w:tc>
          <w:tcPr>
            <w:tcW w:w="3664" w:type="dxa"/>
          </w:tcPr>
          <w:p w:rsidR="008707D0" w:rsidRPr="00C018D2" w:rsidRDefault="008707D0" w:rsidP="008707D0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если по результатам проверки нарушений не выявлено, уполномоченный орган в течении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календарных</w:t>
            </w: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дней со дня подачи заявления издает распоряжение о выдаче разрешения. </w:t>
            </w:r>
          </w:p>
          <w:p w:rsidR="008707D0" w:rsidRDefault="008707D0" w:rsidP="008707D0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Датой выдачи разрешения является дата издания уполномоченным органом распоряжения о выдаче разрешения.</w:t>
            </w:r>
          </w:p>
          <w:p w:rsidR="008707D0" w:rsidRPr="00820585" w:rsidRDefault="008707D0" w:rsidP="008707D0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действия разрешения составляет пять лет</w:t>
            </w:r>
          </w:p>
        </w:tc>
        <w:tc>
          <w:tcPr>
            <w:tcW w:w="5245" w:type="dxa"/>
          </w:tcPr>
          <w:p w:rsidR="008707D0" w:rsidRPr="00C018D2" w:rsidRDefault="008707D0" w:rsidP="008707D0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:rsidR="008707D0" w:rsidRPr="00C018D2" w:rsidRDefault="008707D0" w:rsidP="008707D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транспорта Пермского края г. Пермь, ул. Луначарского, 100, 4 этаж (приемный день – среда, часы приема с 9.00 – 16.00 (обед с 13.00-13.48), каб.428; тел. 236-70-12;</w:t>
            </w:r>
          </w:p>
        </w:tc>
      </w:tr>
      <w:tr w:rsidR="008707D0" w:rsidTr="006D3CD1">
        <w:tc>
          <w:tcPr>
            <w:tcW w:w="562" w:type="dxa"/>
          </w:tcPr>
          <w:p w:rsidR="008707D0" w:rsidRPr="008707D0" w:rsidRDefault="008707D0" w:rsidP="008707D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132" w:type="dxa"/>
          </w:tcPr>
          <w:p w:rsidR="008707D0" w:rsidRPr="008707D0" w:rsidRDefault="008707D0" w:rsidP="008707D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Получение разрешения</w:t>
            </w:r>
            <w:r w:rsidRPr="00870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 (5 рабочих дней)</w:t>
            </w:r>
          </w:p>
        </w:tc>
        <w:tc>
          <w:tcPr>
            <w:tcW w:w="3664" w:type="dxa"/>
          </w:tcPr>
          <w:p w:rsidR="008707D0" w:rsidRPr="00C018D2" w:rsidRDefault="008707D0" w:rsidP="008707D0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разрешения осуществляется лично заявителем либо представителем заявителя в течение 5 рабочих дней со дня издания распоряжения о выдаче разрешения </w:t>
            </w: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дъявить квитанцию об оплате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</w:t>
            </w: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Расписаться в получении разрешения.</w:t>
            </w:r>
          </w:p>
        </w:tc>
        <w:tc>
          <w:tcPr>
            <w:tcW w:w="5245" w:type="dxa"/>
          </w:tcPr>
          <w:p w:rsidR="008707D0" w:rsidRPr="00C018D2" w:rsidRDefault="008707D0" w:rsidP="008707D0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:rsidR="008707D0" w:rsidRPr="00C018D2" w:rsidRDefault="008707D0" w:rsidP="008707D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транспорта Пермского края г. Пермь, ул. Луначарского, 100, 4 этаж (приемный день – среда, часы приема с 9.00 – 16.00 (обед с 13.00-13.48), каб.428; тел. 236-70-12;</w:t>
            </w:r>
          </w:p>
        </w:tc>
      </w:tr>
      <w:tr w:rsidR="008707D0" w:rsidTr="006D3CD1">
        <w:tc>
          <w:tcPr>
            <w:tcW w:w="15310" w:type="dxa"/>
            <w:gridSpan w:val="5"/>
          </w:tcPr>
          <w:p w:rsidR="008707D0" w:rsidRPr="008707D0" w:rsidRDefault="008707D0" w:rsidP="008707D0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получение разрешения на перевозку пассажиров и багажа легковым такси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потребуется не более 35 дней </w:t>
            </w:r>
            <w:r w:rsidRPr="00870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(30 календарных и 5 рабочих)</w:t>
            </w:r>
          </w:p>
        </w:tc>
      </w:tr>
    </w:tbl>
    <w:p w:rsidR="00FC261B" w:rsidRDefault="00FC261B" w:rsidP="00FC261B">
      <w:pPr>
        <w:suppressAutoHyphens/>
        <w:spacing w:after="0" w:line="240" w:lineRule="exact"/>
        <w:rPr>
          <w:rFonts w:ascii="Times New Roman" w:eastAsia="Times New Roman" w:hAnsi="Times New Roman"/>
          <w:sz w:val="28"/>
          <w:szCs w:val="20"/>
          <w:lang w:eastAsia="ru-RU"/>
        </w:rPr>
      </w:pPr>
    </w:p>
    <w:sectPr w:rsidR="00FC261B" w:rsidSect="00FC261B">
      <w:headerReference w:type="default" r:id="rId10"/>
      <w:pgSz w:w="16838" w:h="11906" w:orient="landscape"/>
      <w:pgMar w:top="567" w:right="567" w:bottom="567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879" w:rsidRDefault="00512879">
      <w:pPr>
        <w:spacing w:after="0" w:line="240" w:lineRule="auto"/>
      </w:pPr>
      <w:r>
        <w:separator/>
      </w:r>
    </w:p>
  </w:endnote>
  <w:endnote w:type="continuationSeparator" w:id="0">
    <w:p w:rsidR="00512879" w:rsidRDefault="0051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879" w:rsidRDefault="00512879">
      <w:pPr>
        <w:spacing w:after="0" w:line="240" w:lineRule="auto"/>
      </w:pPr>
      <w:r>
        <w:separator/>
      </w:r>
    </w:p>
  </w:footnote>
  <w:footnote w:type="continuationSeparator" w:id="0">
    <w:p w:rsidR="00512879" w:rsidRDefault="00512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D22" w:rsidRDefault="00971D22">
    <w:pPr>
      <w:pStyle w:val="a6"/>
    </w:pPr>
    <w:r>
      <w:fldChar w:fldCharType="begin"/>
    </w:r>
    <w:r>
      <w:instrText>PAGE   \* MERGEFORMAT</w:instrText>
    </w:r>
    <w:r>
      <w:fldChar w:fldCharType="separate"/>
    </w:r>
    <w:r w:rsidR="002C2612">
      <w:rPr>
        <w:noProof/>
      </w:rPr>
      <w:t>2</w:t>
    </w:r>
    <w:r>
      <w:fldChar w:fldCharType="end"/>
    </w:r>
  </w:p>
  <w:p w:rsidR="00971D22" w:rsidRDefault="00971D2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62"/>
    <w:rsid w:val="000053F8"/>
    <w:rsid w:val="00025EAD"/>
    <w:rsid w:val="00045A99"/>
    <w:rsid w:val="00056AFD"/>
    <w:rsid w:val="000748FD"/>
    <w:rsid w:val="00095B0C"/>
    <w:rsid w:val="000D1EF5"/>
    <w:rsid w:val="001024DE"/>
    <w:rsid w:val="0011033A"/>
    <w:rsid w:val="00116888"/>
    <w:rsid w:val="00130002"/>
    <w:rsid w:val="0014302D"/>
    <w:rsid w:val="001546ED"/>
    <w:rsid w:val="001620E6"/>
    <w:rsid w:val="001C17DF"/>
    <w:rsid w:val="001D29EC"/>
    <w:rsid w:val="0021434F"/>
    <w:rsid w:val="00232F92"/>
    <w:rsid w:val="0023687B"/>
    <w:rsid w:val="002478A6"/>
    <w:rsid w:val="00253F39"/>
    <w:rsid w:val="0027748B"/>
    <w:rsid w:val="002C2612"/>
    <w:rsid w:val="002D057C"/>
    <w:rsid w:val="002D4304"/>
    <w:rsid w:val="00310683"/>
    <w:rsid w:val="0032220D"/>
    <w:rsid w:val="00336AFA"/>
    <w:rsid w:val="00342FB4"/>
    <w:rsid w:val="00344AFB"/>
    <w:rsid w:val="00360AC6"/>
    <w:rsid w:val="003644C9"/>
    <w:rsid w:val="00374C86"/>
    <w:rsid w:val="0038517F"/>
    <w:rsid w:val="003C7662"/>
    <w:rsid w:val="0040490B"/>
    <w:rsid w:val="0043173F"/>
    <w:rsid w:val="004412B7"/>
    <w:rsid w:val="00451C1C"/>
    <w:rsid w:val="00456139"/>
    <w:rsid w:val="00485B50"/>
    <w:rsid w:val="00510776"/>
    <w:rsid w:val="00512879"/>
    <w:rsid w:val="005153AA"/>
    <w:rsid w:val="00515439"/>
    <w:rsid w:val="0052300B"/>
    <w:rsid w:val="00536EAE"/>
    <w:rsid w:val="005463A8"/>
    <w:rsid w:val="00562CBC"/>
    <w:rsid w:val="005A57D0"/>
    <w:rsid w:val="005D0DB4"/>
    <w:rsid w:val="005D302F"/>
    <w:rsid w:val="005F0989"/>
    <w:rsid w:val="00634F0D"/>
    <w:rsid w:val="00641581"/>
    <w:rsid w:val="006423EA"/>
    <w:rsid w:val="006930F5"/>
    <w:rsid w:val="006A3D5E"/>
    <w:rsid w:val="006C7BE3"/>
    <w:rsid w:val="006D3CD1"/>
    <w:rsid w:val="006E3AAB"/>
    <w:rsid w:val="006E79CA"/>
    <w:rsid w:val="006F7879"/>
    <w:rsid w:val="00705B4B"/>
    <w:rsid w:val="00736A70"/>
    <w:rsid w:val="00747CE2"/>
    <w:rsid w:val="007548CD"/>
    <w:rsid w:val="007A4347"/>
    <w:rsid w:val="007E0344"/>
    <w:rsid w:val="007F166E"/>
    <w:rsid w:val="007F7775"/>
    <w:rsid w:val="008010C2"/>
    <w:rsid w:val="00801D7D"/>
    <w:rsid w:val="00810F29"/>
    <w:rsid w:val="008365D5"/>
    <w:rsid w:val="00846000"/>
    <w:rsid w:val="008552AD"/>
    <w:rsid w:val="008707D0"/>
    <w:rsid w:val="008809F0"/>
    <w:rsid w:val="0089480E"/>
    <w:rsid w:val="008963AE"/>
    <w:rsid w:val="008C52EC"/>
    <w:rsid w:val="008D1B6D"/>
    <w:rsid w:val="008D2E8E"/>
    <w:rsid w:val="008D5C74"/>
    <w:rsid w:val="008F0FFF"/>
    <w:rsid w:val="00912400"/>
    <w:rsid w:val="0095685D"/>
    <w:rsid w:val="00964E23"/>
    <w:rsid w:val="00971D22"/>
    <w:rsid w:val="009901C0"/>
    <w:rsid w:val="009C2AB6"/>
    <w:rsid w:val="009C3E27"/>
    <w:rsid w:val="009E1090"/>
    <w:rsid w:val="009E6B2B"/>
    <w:rsid w:val="009F3DAF"/>
    <w:rsid w:val="00A206F1"/>
    <w:rsid w:val="00A21CA2"/>
    <w:rsid w:val="00A3238C"/>
    <w:rsid w:val="00A40139"/>
    <w:rsid w:val="00A47357"/>
    <w:rsid w:val="00A628BA"/>
    <w:rsid w:val="00A86305"/>
    <w:rsid w:val="00A871FF"/>
    <w:rsid w:val="00A90311"/>
    <w:rsid w:val="00AA37EA"/>
    <w:rsid w:val="00AC6BAD"/>
    <w:rsid w:val="00AC7905"/>
    <w:rsid w:val="00BA7DD4"/>
    <w:rsid w:val="00BB3A3B"/>
    <w:rsid w:val="00BC031D"/>
    <w:rsid w:val="00BC3A51"/>
    <w:rsid w:val="00BC5E0D"/>
    <w:rsid w:val="00BD1873"/>
    <w:rsid w:val="00BD4B13"/>
    <w:rsid w:val="00BF6554"/>
    <w:rsid w:val="00C13BD2"/>
    <w:rsid w:val="00C21B4A"/>
    <w:rsid w:val="00C25F49"/>
    <w:rsid w:val="00C35F0F"/>
    <w:rsid w:val="00C36170"/>
    <w:rsid w:val="00C514B4"/>
    <w:rsid w:val="00C57E15"/>
    <w:rsid w:val="00C67539"/>
    <w:rsid w:val="00C8037D"/>
    <w:rsid w:val="00C86359"/>
    <w:rsid w:val="00CA1129"/>
    <w:rsid w:val="00CB299D"/>
    <w:rsid w:val="00CF55B5"/>
    <w:rsid w:val="00D63B7C"/>
    <w:rsid w:val="00D66465"/>
    <w:rsid w:val="00D67B3E"/>
    <w:rsid w:val="00DA64C1"/>
    <w:rsid w:val="00DB36F4"/>
    <w:rsid w:val="00DC7473"/>
    <w:rsid w:val="00DE6E46"/>
    <w:rsid w:val="00E11EC0"/>
    <w:rsid w:val="00E27347"/>
    <w:rsid w:val="00E73BEC"/>
    <w:rsid w:val="00E76E93"/>
    <w:rsid w:val="00E950A4"/>
    <w:rsid w:val="00E9782D"/>
    <w:rsid w:val="00EA4F09"/>
    <w:rsid w:val="00ED0CAF"/>
    <w:rsid w:val="00EF131B"/>
    <w:rsid w:val="00EF4FFC"/>
    <w:rsid w:val="00F1035B"/>
    <w:rsid w:val="00F13A6B"/>
    <w:rsid w:val="00F32892"/>
    <w:rsid w:val="00F46640"/>
    <w:rsid w:val="00FA14AE"/>
    <w:rsid w:val="00FA5AAF"/>
    <w:rsid w:val="00FC261B"/>
    <w:rsid w:val="00FD2E8C"/>
    <w:rsid w:val="19445793"/>
    <w:rsid w:val="4C6E4609"/>
    <w:rsid w:val="6D1017DD"/>
    <w:rsid w:val="6DD573CA"/>
    <w:rsid w:val="7F42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chartTrackingRefBased/>
  <w15:docId w15:val="{54BEB570-F0C2-47C5-9648-72FC7534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semiHidden/>
    <w:rPr>
      <w:sz w:val="22"/>
      <w:szCs w:val="22"/>
      <w:lang w:eastAsia="en-US"/>
    </w:rPr>
  </w:style>
  <w:style w:type="character" w:customStyle="1" w:styleId="a5">
    <w:name w:val="Верхний колонтитул Знак"/>
    <w:link w:val="a6"/>
    <w:uiPriority w:val="99"/>
    <w:rPr>
      <w:rFonts w:ascii="Times New Roman" w:eastAsia="Times New Roman" w:hAnsi="Times New Roman"/>
      <w:sz w:val="28"/>
    </w:rPr>
  </w:style>
  <w:style w:type="character" w:customStyle="1" w:styleId="a7">
    <w:name w:val="Текст выноски Знак"/>
    <w:link w:val="a8"/>
    <w:uiPriority w:val="99"/>
    <w:semiHidden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Заголовок к тексту"/>
    <w:basedOn w:val="a"/>
    <w:next w:val="a4"/>
    <w:pPr>
      <w:suppressAutoHyphens/>
      <w:spacing w:after="48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Адресат"/>
    <w:basedOn w:val="a"/>
    <w:pPr>
      <w:suppressAutoHyphens/>
      <w:spacing w:after="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b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paragraph" w:customStyle="1" w:styleId="ac">
    <w:name w:val="Исполнитель"/>
    <w:basedOn w:val="a4"/>
    <w:pPr>
      <w:suppressAutoHyphens/>
      <w:spacing w:after="0" w:line="24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ody Text"/>
    <w:basedOn w:val="a"/>
    <w:link w:val="a3"/>
    <w:uiPriority w:val="99"/>
    <w:unhideWhenUsed/>
    <w:pPr>
      <w:spacing w:after="120"/>
    </w:pPr>
  </w:style>
  <w:style w:type="paragraph" w:styleId="a6">
    <w:name w:val="header"/>
    <w:basedOn w:val="a"/>
    <w:link w:val="a5"/>
    <w:uiPriority w:val="99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A3238C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5D0D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39"/>
    <w:rsid w:val="00FC26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-perm.ru/filialy-mfts/deystvuyushch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://mintrans.permkrai.ru/upload/iblock/9bc/113681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6AC63-E9EC-46D0-9255-0DAA3EE6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VKing</dc:creator>
  <cp:keywords/>
  <cp:lastModifiedBy>Ни Ксения Александровна</cp:lastModifiedBy>
  <cp:revision>46</cp:revision>
  <cp:lastPrinted>2020-11-05T07:15:00Z</cp:lastPrinted>
  <dcterms:created xsi:type="dcterms:W3CDTF">2020-06-30T06:00:00Z</dcterms:created>
  <dcterms:modified xsi:type="dcterms:W3CDTF">2021-03-24T10:31:00Z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1049-11.2.0.8942</vt:lpwstr>
  </property>
</Properties>
</file>